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D18A1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D18A1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94668,83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skolos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Darbo užmokesčiui už 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22793,23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Sodrai-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53,10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 xml:space="preserve">darbdavių </w:t>
      </w:r>
      <w:proofErr w:type="spellStart"/>
      <w:r w:rsidR="0087348B">
        <w:rPr>
          <w:rFonts w:ascii="Times New Roman" w:eastAsia="Times New Roman" w:hAnsi="Times New Roman" w:cs="Times New Roman"/>
          <w:sz w:val="24"/>
          <w:szCs w:val="24"/>
        </w:rPr>
        <w:t>soc.parama</w:t>
      </w:r>
      <w:proofErr w:type="spellEnd"/>
      <w:r w:rsidR="004D18A1">
        <w:rPr>
          <w:rFonts w:ascii="Times New Roman" w:eastAsia="Times New Roman" w:hAnsi="Times New Roman" w:cs="Times New Roman"/>
          <w:sz w:val="24"/>
          <w:szCs w:val="24"/>
        </w:rPr>
        <w:t>- 390,39 eurai;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mitybai -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389,30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 xml:space="preserve"> medicininių paslaugų- 46,60 eurai;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94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1000,12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1171,65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Skol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 finansavimo šaltinio skolos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Darbo užmokesčiui už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60848,12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Sodrai–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941,29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 xml:space="preserve">darbdavių </w:t>
      </w:r>
      <w:proofErr w:type="spellStart"/>
      <w:r w:rsidR="004D18A1">
        <w:rPr>
          <w:rFonts w:ascii="Times New Roman" w:eastAsia="Times New Roman" w:hAnsi="Times New Roman" w:cs="Times New Roman"/>
          <w:sz w:val="24"/>
          <w:szCs w:val="24"/>
        </w:rPr>
        <w:t>soc.parama</w:t>
      </w:r>
      <w:proofErr w:type="spellEnd"/>
      <w:r w:rsidR="004D18A1">
        <w:rPr>
          <w:rFonts w:ascii="Times New Roman" w:eastAsia="Times New Roman" w:hAnsi="Times New Roman" w:cs="Times New Roman"/>
          <w:sz w:val="24"/>
          <w:szCs w:val="24"/>
        </w:rPr>
        <w:t xml:space="preserve"> -308,46 eurai; komandiruotės -220,00 eurų;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1">
        <w:rPr>
          <w:rFonts w:ascii="Times New Roman" w:eastAsia="Times New Roman" w:hAnsi="Times New Roman" w:cs="Times New Roman"/>
          <w:sz w:val="24"/>
          <w:szCs w:val="24"/>
        </w:rPr>
        <w:t>kvalifikacija- 57,00 eurai;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0F67">
        <w:rPr>
          <w:rFonts w:ascii="Times New Roman" w:eastAsia="Times New Roman" w:hAnsi="Times New Roman" w:cs="Times New Roman"/>
          <w:sz w:val="24"/>
          <w:szCs w:val="24"/>
        </w:rPr>
        <w:t>inform.techn.prekių</w:t>
      </w:r>
      <w:proofErr w:type="spellEnd"/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 ir paslaugų įsigijimas- 242,00 eurai; </w:t>
      </w:r>
      <w:r>
        <w:rPr>
          <w:rFonts w:ascii="Times New Roman" w:eastAsia="Times New Roman" w:hAnsi="Times New Roman" w:cs="Times New Roman"/>
          <w:sz w:val="24"/>
          <w:szCs w:val="24"/>
        </w:rPr>
        <w:t>kitų prekių ir paslaugų įsigijim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173,65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nepakankamas sąmatos likutis arba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sąskaitos gautos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Socialinės paramos įgyvendinimo ir sveikatos apsaugos paslaugų gerinimo programoje Mokinių nemokamo maitinimo 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3355,40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dėl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1,51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 -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74,27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1052,50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 Skolos susidarė dėl nepakankamo likučio sąmatoje arba balandžio mėn. pateiktų sąskaitų.</w:t>
      </w:r>
    </w:p>
    <w:p w:rsidR="005C32D9" w:rsidRPr="005C32D9" w:rsidRDefault="000D648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1028,30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 w:rsid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663,72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m.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vasario</w:t>
      </w:r>
      <w:proofErr w:type="spellEnd"/>
      <w:r w:rsidR="00EC0F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kovo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, ataskaitinio laikotarpio pabaigoje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 taip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kaso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liku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 xml:space="preserve">2,31 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ai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vo, I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buvo 44,30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 eurai likutis už atsiskai</w:t>
      </w:r>
      <w:r w:rsidR="00EC0F67">
        <w:rPr>
          <w:rFonts w:ascii="Times New Roman" w:eastAsia="Times New Roman" w:hAnsi="Times New Roman" w:cs="Times New Roman"/>
          <w:sz w:val="24"/>
          <w:szCs w:val="24"/>
        </w:rPr>
        <w:t>tymą valgykloje banko kortele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E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753829">
        <w:rPr>
          <w:rFonts w:ascii="Times New Roman" w:eastAsia="Times New Roman" w:hAnsi="Times New Roman" w:cs="Times New Roman"/>
          <w:sz w:val="24"/>
          <w:szCs w:val="24"/>
        </w:rPr>
        <w:t>821,75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ketvirčio pabaigoje- </w:t>
      </w:r>
      <w:r w:rsidR="00753829">
        <w:rPr>
          <w:rFonts w:ascii="Times New Roman" w:eastAsia="Times New Roman" w:hAnsi="Times New Roman" w:cs="Times New Roman"/>
          <w:sz w:val="24"/>
          <w:szCs w:val="24"/>
        </w:rPr>
        <w:t>785,45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1C5C" w:rsidRDefault="00151C5C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Energijos išteklių panaudojimo sąskaitoje metų pradžioje likučio nebuvo, I ketvirčio pabaigoje likutis 18771,90 eurų.</w:t>
      </w:r>
      <w:bookmarkStart w:id="0" w:name="_GoBack"/>
      <w:bookmarkEnd w:id="0"/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855,80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1329,08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likutis 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3681,29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87348B">
        <w:rPr>
          <w:rFonts w:ascii="Times New Roman" w:eastAsia="Times New Roman" w:hAnsi="Times New Roman" w:cs="Times New Roman"/>
          <w:sz w:val="24"/>
          <w:szCs w:val="24"/>
        </w:rPr>
        <w:t>5063,64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F0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51C5C"/>
    <w:rsid w:val="001F6ED8"/>
    <w:rsid w:val="00260DC1"/>
    <w:rsid w:val="002673DA"/>
    <w:rsid w:val="002E03EE"/>
    <w:rsid w:val="0030037C"/>
    <w:rsid w:val="0033764A"/>
    <w:rsid w:val="0039722B"/>
    <w:rsid w:val="003E3AC5"/>
    <w:rsid w:val="004D18A1"/>
    <w:rsid w:val="005C32D9"/>
    <w:rsid w:val="005D6AB9"/>
    <w:rsid w:val="00645234"/>
    <w:rsid w:val="00753829"/>
    <w:rsid w:val="007B3D4E"/>
    <w:rsid w:val="007E5475"/>
    <w:rsid w:val="007F33DA"/>
    <w:rsid w:val="00804D6F"/>
    <w:rsid w:val="00832879"/>
    <w:rsid w:val="008515EA"/>
    <w:rsid w:val="0087348B"/>
    <w:rsid w:val="00890EC4"/>
    <w:rsid w:val="00902361"/>
    <w:rsid w:val="009532EA"/>
    <w:rsid w:val="0095532C"/>
    <w:rsid w:val="00993C19"/>
    <w:rsid w:val="009E4D1E"/>
    <w:rsid w:val="009E5586"/>
    <w:rsid w:val="009E628D"/>
    <w:rsid w:val="00A275F0"/>
    <w:rsid w:val="00B74067"/>
    <w:rsid w:val="00BC0822"/>
    <w:rsid w:val="00CC42B7"/>
    <w:rsid w:val="00CF58BE"/>
    <w:rsid w:val="00E053B5"/>
    <w:rsid w:val="00E12C69"/>
    <w:rsid w:val="00E40225"/>
    <w:rsid w:val="00EC0F67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C10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10</cp:revision>
  <cp:lastPrinted>2024-04-17T08:09:00Z</cp:lastPrinted>
  <dcterms:created xsi:type="dcterms:W3CDTF">2021-10-14T20:07:00Z</dcterms:created>
  <dcterms:modified xsi:type="dcterms:W3CDTF">2024-04-17T08:12:00Z</dcterms:modified>
</cp:coreProperties>
</file>