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4520D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lt-LT"/>
        </w:rPr>
        <w:drawing>
          <wp:inline distT="0" distB="0" distL="0" distR="0" wp14:anchorId="2E103D39" wp14:editId="40096E87">
            <wp:extent cx="523875" cy="600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20D">
        <w:rPr>
          <w:rFonts w:ascii="Times New Roman" w:eastAsia="Times New Roman" w:hAnsi="Times New Roman" w:cs="Times New Roman"/>
          <w:b/>
          <w:bCs/>
          <w:sz w:val="28"/>
          <w:szCs w:val="28"/>
        </w:rPr>
        <w:t>JONIŠKIO R. SKAISTGIRIO GIMNAZIJA</w:t>
      </w:r>
    </w:p>
    <w:p w:rsidR="00E12C69" w:rsidRPr="0074520D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>Biudžetinė įstaiga, Šermukšnių g. 2, Skaistgirys, LT-84385 Joniškio r., tel. (8 426) 60 906, faks. (8 426) 60 904,</w:t>
      </w:r>
    </w:p>
    <w:p w:rsidR="00E12C69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el. p. skaistgirio.mokykla@gmail.com, </w:t>
      </w:r>
      <w:r w:rsidRPr="0074520D">
        <w:rPr>
          <w:rFonts w:ascii="Times New Roman" w:eastAsia="Times New Roman" w:hAnsi="Times New Roman" w:cs="Times New Roman"/>
          <w:sz w:val="16"/>
          <w:szCs w:val="16"/>
          <w:lang w:eastAsia="lt-LT"/>
        </w:rPr>
        <w:t>duomenys kaupiami ir saugomi</w:t>
      </w:r>
      <w:r w:rsidRPr="0074520D">
        <w:rPr>
          <w:rFonts w:ascii="Georgia" w:eastAsia="Times New Roman" w:hAnsi="Georgia" w:cs="Georgia"/>
          <w:sz w:val="16"/>
          <w:szCs w:val="16"/>
          <w:lang w:eastAsia="lt-LT"/>
        </w:rPr>
        <w:t xml:space="preserve"> </w:t>
      </w: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juridinių asmenų registre, kodas 190565573 </w:t>
      </w:r>
      <w:r w:rsidRPr="0074520D">
        <w:rPr>
          <w:rFonts w:ascii="Times New Roman" w:eastAsia="Times New Roman" w:hAnsi="Times New Roman" w:cs="Times New Roman"/>
          <w:sz w:val="10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E12C69" w:rsidRPr="00806D6B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Joniškio r</w:t>
      </w:r>
      <w:r>
        <w:rPr>
          <w:rFonts w:ascii="Times New Roman" w:eastAsia="Times New Roman" w:hAnsi="Times New Roman" w:cs="Times New Roman"/>
          <w:sz w:val="24"/>
          <w:szCs w:val="24"/>
        </w:rPr>
        <w:t>ajono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</w:p>
    <w:p w:rsidR="005C32D9" w:rsidRDefault="005C32D9" w:rsidP="0033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Finansų skyriui</w:t>
      </w:r>
    </w:p>
    <w:p w:rsidR="000D6489" w:rsidRDefault="000D6489" w:rsidP="0033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</w:rPr>
        <w:t>BIUDŽETO IŠLAIDŲ SĄMATŲ VYKDYMO</w:t>
      </w:r>
    </w:p>
    <w:p w:rsidR="005C32D9" w:rsidRPr="005C32D9" w:rsidRDefault="005C32D9" w:rsidP="00F1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AIŠKINAMASIS   RAŠTAS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BC0822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BC0822">
        <w:rPr>
          <w:rFonts w:ascii="Times New Roman" w:eastAsia="Times New Roman" w:hAnsi="Times New Roman" w:cs="Times New Roman"/>
          <w:sz w:val="24"/>
          <w:szCs w:val="24"/>
          <w:lang w:eastAsia="lt-LT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BC0822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</w:p>
    <w:p w:rsidR="005C32D9" w:rsidRPr="005C32D9" w:rsidRDefault="005C32D9" w:rsidP="003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Skaistgiry</w:t>
      </w:r>
      <w:r w:rsidR="0095532C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</w:t>
      </w: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Skaistgirio gimnazijoje 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08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I ketvirčio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pabaigoje liko mokėtinų sumų </w:t>
      </w:r>
      <w:r w:rsidR="00BC0822">
        <w:rPr>
          <w:rFonts w:ascii="Times New Roman" w:eastAsia="Times New Roman" w:hAnsi="Times New Roman" w:cs="Times New Roman"/>
          <w:sz w:val="24"/>
          <w:szCs w:val="24"/>
        </w:rPr>
        <w:t>79234,07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EB4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Iš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Savivaldybės biudžeto finansavimo šaltinio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skolos Darbo užmokesčiui už </w:t>
      </w:r>
      <w:r w:rsidR="00BC0822">
        <w:rPr>
          <w:rFonts w:ascii="Times New Roman" w:eastAsia="Times New Roman" w:hAnsi="Times New Roman" w:cs="Times New Roman"/>
          <w:sz w:val="24"/>
          <w:szCs w:val="24"/>
        </w:rPr>
        <w:t>kovo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mėn.-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0822">
        <w:rPr>
          <w:rFonts w:ascii="Times New Roman" w:eastAsia="Times New Roman" w:hAnsi="Times New Roman" w:cs="Times New Roman"/>
          <w:sz w:val="24"/>
          <w:szCs w:val="24"/>
        </w:rPr>
        <w:t>7119,35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0822">
        <w:rPr>
          <w:rFonts w:ascii="Times New Roman" w:eastAsia="Times New Roman" w:hAnsi="Times New Roman" w:cs="Times New Roman"/>
          <w:sz w:val="24"/>
          <w:szCs w:val="24"/>
        </w:rPr>
        <w:t>i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ir Sodrai- </w:t>
      </w:r>
      <w:r w:rsidR="00BC0822">
        <w:rPr>
          <w:rFonts w:ascii="Times New Roman" w:eastAsia="Times New Roman" w:hAnsi="Times New Roman" w:cs="Times New Roman"/>
          <w:sz w:val="24"/>
          <w:szCs w:val="24"/>
        </w:rPr>
        <w:t>256,44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eurai, mitybai -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269,35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ai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yšių paslaugų įsigijim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ui- 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90,62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eurai; transporto išlaidoms- 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 xml:space="preserve">1124,75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ai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73DA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="002673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turto remontui-130,35 eurai;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komunalinėms paslaugoms –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 xml:space="preserve">1569,05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eurai; kitų prekių ir paslaugų įsigijimui -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21,03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rų.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Skolos susidarymo  priežast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s- sąskaitos išrašytos </w:t>
      </w:r>
      <w:r w:rsidR="007E5475">
        <w:rPr>
          <w:rFonts w:ascii="Times New Roman" w:eastAsia="Times New Roman" w:hAnsi="Times New Roman" w:cs="Times New Roman"/>
          <w:sz w:val="24"/>
          <w:szCs w:val="24"/>
        </w:rPr>
        <w:t>mėnesiui pasibaigus -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0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-3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879" w:rsidRDefault="0083287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Mokinio lėšų finansavimo šaltinio skolos Darbo užmokesčiui už 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kov</w:t>
      </w:r>
      <w:r w:rsidR="007E5475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mėn.- 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48849,27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eurai, Sodrai – 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741,83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eurai; 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kvalifikacija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>i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- 3,00 eurai;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>informacinių technologijų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>prekės ir paslaugos -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71,05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ai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>;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kitų prekių ir paslaugų įsigijimui – 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471,84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Skolų priežastis- sąskaitos gautos 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balandžio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</w:t>
      </w:r>
    </w:p>
    <w:p w:rsidR="009E4D1E" w:rsidRDefault="009E4D1E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Socialinės paramos įgyvendinimo ir sveikatos apsaugos paslaugų gerinimo programoje Mokinių nemokamo maitinimo  mokėtina suma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3113,65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susidarė dėl 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balandžio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 pateiktų sąskaitų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Finansavimo šaltinio Pajamos už atsitiktines paslaugas Mitybos išlaidų ekonominėje eilutėje mokėtina suma 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1364,84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;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transporto paslaugų -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33,70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eurai ir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 kt.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paslaugų ir prekių eilutėje skola- 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77,39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 eurai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Pr="005C32D9" w:rsidRDefault="000D648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inansavimo šaltinio Įmokos už išlaikymą švietimo, </w:t>
      </w:r>
      <w:proofErr w:type="spellStart"/>
      <w:r w:rsidR="009E4D1E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="009E4D1E">
        <w:rPr>
          <w:rFonts w:ascii="Times New Roman" w:eastAsia="Times New Roman" w:hAnsi="Times New Roman" w:cs="Times New Roman"/>
          <w:sz w:val="24"/>
          <w:szCs w:val="24"/>
        </w:rPr>
        <w:t>. apsaugos įstaigose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mitybos išlaidų  mokėtina suma -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926,56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>susidarė</w:t>
      </w:r>
      <w:r w:rsid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>dėl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vėliau pateiktų sąskaitų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Gautinas sumas sudaro 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07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>7 eurai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ikimokyklinio ugdymo skyriaus tėvų įmokos už 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kovo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mėn.</w:t>
      </w:r>
    </w:p>
    <w:p w:rsidR="00645234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pradžioje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kasoje likučio nebuvo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, ataskaitinio laikotarpio pabaigoje kasos likutis 3,5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D4E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7B3D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Ataskaitinio laikotarpio pradžioje banko mokėjimo kortelėje lėšų nebuvo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 xml:space="preserve">, ataskaitinio laikotarpio pabaigoje likutis 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3,27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0D6489" w:rsidRDefault="009532EA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Mokinio lėšų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 xml:space="preserve"> sąskaitoje metų pradžioje likučio nebu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 xml:space="preserve">vo, I </w:t>
      </w:r>
      <w:proofErr w:type="spellStart"/>
      <w:r w:rsidR="008515EA">
        <w:rPr>
          <w:rFonts w:ascii="Times New Roman" w:eastAsia="Times New Roman" w:hAnsi="Times New Roman" w:cs="Times New Roman"/>
          <w:sz w:val="24"/>
          <w:szCs w:val="24"/>
        </w:rPr>
        <w:t>ketv</w:t>
      </w:r>
      <w:proofErr w:type="spellEnd"/>
      <w:r w:rsidR="008515EA">
        <w:rPr>
          <w:rFonts w:ascii="Times New Roman" w:eastAsia="Times New Roman" w:hAnsi="Times New Roman" w:cs="Times New Roman"/>
          <w:sz w:val="24"/>
          <w:szCs w:val="24"/>
        </w:rPr>
        <w:t>. pabaigoje likučio nebuvo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489" w:rsidRDefault="009532EA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Savivaldybės biudžeto 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banko sąskaitoje metų pradžioje likučio nebuvo,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ataskaitin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>io laikotarpio pabaigoje likučio taip pat nebuvo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B25" w:rsidRDefault="00F14B25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Biudžetinių įstaigų bank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sąskaito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metų pradžioje likuč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nebuvo, ataskaitinio laikotarpio pabaigoje liku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čių taip pat nebuvo.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8BE" w:rsidRDefault="00F14B25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Paramos lėšų sąskaitoje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metų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pradžioje lėšų likutis buvo 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>1027,51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I ketvirčio pabaigoje- 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>423,91 euras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>paramos lėšų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722B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. I ketvirčio pradžioje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Biudžetinių įstaigų pajamų už atsitiktines paslaugas likutis 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>271,43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ir ketvirčio pabaigoje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>1716,08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eurai.</w:t>
      </w: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Biudžetinių įstaigų pajamų iš pagrindinės veiklos likutis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ketvirčio pradžioje 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 xml:space="preserve"> likutis 2255,12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ir ketvirčio pabaigoje – 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>3470,08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5F0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Direktorė    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Edita Aukselienė</w:t>
      </w:r>
    </w:p>
    <w:p w:rsidR="0033764A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Vyr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iausioji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buhalterė                                                                                 Regina </w:t>
      </w:r>
      <w:proofErr w:type="spellStart"/>
      <w:r w:rsidRPr="005C32D9">
        <w:rPr>
          <w:rFonts w:ascii="Times New Roman" w:eastAsia="Times New Roman" w:hAnsi="Times New Roman" w:cs="Times New Roman"/>
          <w:sz w:val="24"/>
          <w:szCs w:val="24"/>
        </w:rPr>
        <w:t>Drigotienė</w:t>
      </w:r>
      <w:proofErr w:type="spellEnd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4D6F" w:rsidRDefault="00804D6F"/>
    <w:sectPr w:rsidR="00804D6F" w:rsidSect="00E12C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9"/>
    <w:rsid w:val="000A1EB4"/>
    <w:rsid w:val="000D6489"/>
    <w:rsid w:val="001F6ED8"/>
    <w:rsid w:val="00260DC1"/>
    <w:rsid w:val="002673DA"/>
    <w:rsid w:val="002E03EE"/>
    <w:rsid w:val="0033764A"/>
    <w:rsid w:val="0039722B"/>
    <w:rsid w:val="003E3AC5"/>
    <w:rsid w:val="005C32D9"/>
    <w:rsid w:val="005D6AB9"/>
    <w:rsid w:val="00645234"/>
    <w:rsid w:val="007B3D4E"/>
    <w:rsid w:val="007E5475"/>
    <w:rsid w:val="007F33DA"/>
    <w:rsid w:val="00804D6F"/>
    <w:rsid w:val="00832879"/>
    <w:rsid w:val="008515EA"/>
    <w:rsid w:val="00890EC4"/>
    <w:rsid w:val="009532EA"/>
    <w:rsid w:val="0095532C"/>
    <w:rsid w:val="00993C19"/>
    <w:rsid w:val="009E4D1E"/>
    <w:rsid w:val="009E5586"/>
    <w:rsid w:val="00A275F0"/>
    <w:rsid w:val="00BC0822"/>
    <w:rsid w:val="00CF58BE"/>
    <w:rsid w:val="00E053B5"/>
    <w:rsid w:val="00E12C69"/>
    <w:rsid w:val="00E40225"/>
    <w:rsid w:val="00F14B25"/>
    <w:rsid w:val="00F17480"/>
    <w:rsid w:val="00F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3E72"/>
  <w15:chartTrackingRefBased/>
  <w15:docId w15:val="{69DC2130-AA04-4EB4-A379-0A828EE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2C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2284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Regina</cp:lastModifiedBy>
  <cp:revision>4</cp:revision>
  <dcterms:created xsi:type="dcterms:W3CDTF">2021-10-14T20:07:00Z</dcterms:created>
  <dcterms:modified xsi:type="dcterms:W3CDTF">2022-04-14T11:47:00Z</dcterms:modified>
</cp:coreProperties>
</file>